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A" w:rsidRPr="00D85A7A" w:rsidRDefault="00D85A7A" w:rsidP="00D85A7A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36"/>
          <w:szCs w:val="36"/>
          <w:lang w:val="en-US"/>
        </w:rPr>
      </w:pPr>
      <w:r w:rsidRPr="00D85A7A">
        <w:rPr>
          <w:rFonts w:ascii="Georgia" w:hAnsi="Georgia" w:cs="Times New Roman"/>
          <w:lang w:val="en-US"/>
        </w:rPr>
        <w:fldChar w:fldCharType="begin"/>
      </w:r>
      <w:r w:rsidRPr="00D85A7A">
        <w:rPr>
          <w:rFonts w:ascii="Georgia" w:hAnsi="Georgia" w:cs="Times New Roman"/>
          <w:lang w:val="en-US"/>
        </w:rPr>
        <w:instrText>HYPERLINK "http://kasblag.ru/index.php/1076-prinimayutsya-zayavki-na-uchastie-vo-vserossijskom-festivale-dostizhenij-molodezhi-slavim-otechestvo-2016"</w:instrText>
      </w:r>
      <w:r w:rsidRPr="00D85A7A">
        <w:rPr>
          <w:rFonts w:ascii="Georgia" w:hAnsi="Georgia" w:cs="Times New Roman"/>
          <w:lang w:val="en-US"/>
        </w:rPr>
      </w:r>
      <w:r w:rsidRPr="00D85A7A">
        <w:rPr>
          <w:rFonts w:ascii="Georgia" w:hAnsi="Georgia" w:cs="Times New Roman"/>
          <w:lang w:val="en-US"/>
        </w:rPr>
        <w:fldChar w:fldCharType="separate"/>
      </w:r>
      <w:r w:rsidRPr="00D85A7A">
        <w:rPr>
          <w:rFonts w:ascii="Georgia" w:hAnsi="Georgia" w:cs="Georgia"/>
          <w:b/>
          <w:bCs/>
          <w:sz w:val="36"/>
          <w:szCs w:val="36"/>
          <w:lang w:val="en-US"/>
        </w:rPr>
        <w:t>Принимаются заявки на участие во Всероссийском фестивале достижений молодежи «Славим Отеч</w:t>
      </w:r>
      <w:r w:rsidRPr="00D85A7A">
        <w:rPr>
          <w:rFonts w:ascii="Georgia" w:hAnsi="Georgia" w:cs="Georgia"/>
          <w:b/>
          <w:bCs/>
          <w:sz w:val="36"/>
          <w:szCs w:val="36"/>
          <w:lang w:val="en-US"/>
        </w:rPr>
        <w:t>е</w:t>
      </w:r>
      <w:r w:rsidRPr="00D85A7A">
        <w:rPr>
          <w:rFonts w:ascii="Georgia" w:hAnsi="Georgia" w:cs="Georgia"/>
          <w:b/>
          <w:bCs/>
          <w:sz w:val="36"/>
          <w:szCs w:val="36"/>
          <w:lang w:val="en-US"/>
        </w:rPr>
        <w:t>ство-2016»</w:t>
      </w:r>
      <w:r w:rsidRPr="00D85A7A">
        <w:rPr>
          <w:rFonts w:ascii="Georgia" w:hAnsi="Georgia" w:cs="Times New Roman"/>
          <w:lang w:val="en-US"/>
        </w:rPr>
        <w:fldChar w:fldCharType="end"/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</w:p>
    <w:p w:rsidR="00D85A7A" w:rsidRDefault="00D85A7A" w:rsidP="00D85A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464545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>Всероссийский фестиваль достижений молодежи «Славим Отечество» ведет свою историю с 2013 года.</w:t>
      </w:r>
      <w:proofErr w:type="gramEnd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 Его основная цель </w:t>
      </w:r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>—  вовлечение</w:t>
      </w:r>
      <w:proofErr w:type="gramEnd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 юных граждан в исследовательскую и творческую деятельность по изучению отечественных достижений в культуре, науке и искусстве, подвига наших соотечественников в исторически значимые для государства периоды, формирование у них активной гражданской позиции, понимания необходимости социального служения, уважения и любви к своей Родине.</w:t>
      </w:r>
    </w:p>
    <w:p w:rsidR="00D85A7A" w:rsidRDefault="00D85A7A" w:rsidP="00D85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64545"/>
          <w:sz w:val="28"/>
          <w:szCs w:val="28"/>
          <w:lang w:val="en-US"/>
        </w:rPr>
      </w:pPr>
    </w:p>
    <w:p w:rsidR="00D85A7A" w:rsidRDefault="00D85A7A" w:rsidP="00D85A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464545"/>
          <w:sz w:val="28"/>
          <w:szCs w:val="28"/>
          <w:lang w:val="en-US"/>
        </w:rPr>
      </w:pPr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Организаторами фестиваля выступают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Фонд социально-культурных инициатив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 и Русская Православная Церковь.</w:t>
      </w:r>
      <w:proofErr w:type="gramEnd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С 2015 года фестиваль проводится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совместно с Синодальным отделом по делам молодежи Русской Православной Церкви</w:t>
      </w:r>
      <w:r>
        <w:rPr>
          <w:rFonts w:ascii="Arial" w:hAnsi="Arial" w:cs="Arial"/>
          <w:color w:val="464545"/>
          <w:sz w:val="28"/>
          <w:szCs w:val="28"/>
          <w:lang w:val="en-US"/>
        </w:rPr>
        <w:t>.</w:t>
      </w:r>
      <w:proofErr w:type="gramEnd"/>
    </w:p>
    <w:p w:rsidR="00D85A7A" w:rsidRDefault="00D85A7A" w:rsidP="00D85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64545"/>
          <w:sz w:val="28"/>
          <w:szCs w:val="28"/>
          <w:lang w:val="en-US"/>
        </w:rPr>
      </w:pPr>
    </w:p>
    <w:p w:rsidR="00D85A7A" w:rsidRDefault="00D85A7A" w:rsidP="00D85A7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 xml:space="preserve">Принять участие в фестивале могут юноши и девушки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 xml:space="preserve">в возрасте от </w:t>
      </w:r>
      <w:proofErr w:type="gramStart"/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14 до</w:t>
      </w:r>
      <w:proofErr w:type="gramEnd"/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 xml:space="preserve"> 30 лет</w:t>
      </w:r>
      <w:r>
        <w:rPr>
          <w:rFonts w:ascii="Arial" w:hAnsi="Arial" w:cs="Arial"/>
          <w:color w:val="464545"/>
          <w:sz w:val="28"/>
          <w:szCs w:val="28"/>
          <w:lang w:val="en-US"/>
        </w:rPr>
        <w:t>, в том числе молодежные и детские общественные объединения, организации, сообщества и инициативные группы.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</w:p>
    <w:p w:rsidR="00D85A7A" w:rsidRDefault="00D85A7A" w:rsidP="00D85A7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 xml:space="preserve">Конкурсная программа включает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пять номинаций</w:t>
      </w:r>
      <w:r>
        <w:rPr>
          <w:rFonts w:ascii="Arial" w:hAnsi="Arial" w:cs="Arial"/>
          <w:color w:val="464545"/>
          <w:sz w:val="28"/>
          <w:szCs w:val="28"/>
          <w:lang w:val="en-US"/>
        </w:rPr>
        <w:t>: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>— сохранение духовно-нравственных ценностей в современном информационном пространстве;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>— бережное отношение к русскому языку и литературе;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>— красота и самобытность России в изобразительном пространстве;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>— организация социально значимого досуга молодежи;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>— активная гражданская позиция и социальная инициатива.</w:t>
      </w:r>
    </w:p>
    <w:p w:rsidR="00D85A7A" w:rsidRDefault="00D85A7A" w:rsidP="00D85A7A">
      <w:pPr>
        <w:widowControl w:val="0"/>
        <w:autoSpaceDE w:val="0"/>
        <w:autoSpaceDN w:val="0"/>
        <w:adjustRightInd w:val="0"/>
        <w:rPr>
          <w:rFonts w:ascii="Arial" w:hAnsi="Arial" w:cs="Arial"/>
          <w:color w:val="464545"/>
          <w:sz w:val="28"/>
          <w:szCs w:val="28"/>
          <w:lang w:val="en-US"/>
        </w:rPr>
      </w:pPr>
    </w:p>
    <w:p w:rsidR="00D85A7A" w:rsidRDefault="00D85A7A" w:rsidP="00D85A7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464545"/>
          <w:sz w:val="28"/>
          <w:szCs w:val="28"/>
          <w:lang w:val="en-US"/>
        </w:rPr>
      </w:pPr>
      <w:r>
        <w:rPr>
          <w:rFonts w:ascii="Arial" w:hAnsi="Arial" w:cs="Arial"/>
          <w:color w:val="464545"/>
          <w:sz w:val="28"/>
          <w:szCs w:val="28"/>
          <w:lang w:val="en-US"/>
        </w:rPr>
        <w:t xml:space="preserve">Конкурс проходит в два этапа: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отборочный тур продлится до 30 сентября 2016 года</w:t>
      </w:r>
      <w:r>
        <w:rPr>
          <w:rFonts w:ascii="Arial" w:hAnsi="Arial" w:cs="Arial"/>
          <w:color w:val="464545"/>
          <w:sz w:val="28"/>
          <w:szCs w:val="28"/>
          <w:lang w:val="en-US"/>
        </w:rPr>
        <w:t>; всероссийский — пройдет с 1 октября по 1 декабря 2016 года.</w:t>
      </w:r>
    </w:p>
    <w:p w:rsidR="00D85A7A" w:rsidRDefault="00D85A7A" w:rsidP="00D85A7A">
      <w:pPr>
        <w:rPr>
          <w:rFonts w:ascii="Arial" w:hAnsi="Arial" w:cs="Arial"/>
          <w:color w:val="464545"/>
          <w:sz w:val="28"/>
          <w:szCs w:val="28"/>
          <w:lang w:val="en-US"/>
        </w:rPr>
      </w:pPr>
    </w:p>
    <w:p w:rsidR="00AC4D58" w:rsidRDefault="00D85A7A" w:rsidP="00D85A7A">
      <w:pPr>
        <w:ind w:firstLine="708"/>
        <w:jc w:val="both"/>
      </w:pPr>
      <w:r>
        <w:rPr>
          <w:rFonts w:ascii="Arial" w:hAnsi="Arial" w:cs="Arial"/>
          <w:color w:val="464545"/>
          <w:sz w:val="28"/>
          <w:szCs w:val="28"/>
          <w:lang w:val="en-US"/>
        </w:rPr>
        <w:t xml:space="preserve">Для участия в фестивале </w:t>
      </w:r>
      <w:r>
        <w:rPr>
          <w:rFonts w:ascii="Arial" w:hAnsi="Arial" w:cs="Arial"/>
          <w:b/>
          <w:bCs/>
          <w:color w:val="464545"/>
          <w:sz w:val="28"/>
          <w:szCs w:val="28"/>
          <w:lang w:val="en-US"/>
        </w:rPr>
        <w:t>необходимо направить заявку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 региональному представителю 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конкурса: 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руководителю Координационного центра Синодального отдела по делам молодежи в Центральном федеральном округе Ефремову Павелу Александровичу или Новиковой Софье Александровне по электронному адресу: </w:t>
      </w:r>
      <w:hyperlink r:id="rId7" w:history="1">
        <w:r>
          <w:rPr>
            <w:rFonts w:ascii="Arial" w:hAnsi="Arial" w:cs="Arial"/>
            <w:color w:val="FC4F08"/>
            <w:sz w:val="28"/>
            <w:szCs w:val="28"/>
            <w:u w:val="single" w:color="FC4F08"/>
            <w:lang w:val="en-US"/>
          </w:rPr>
          <w:t>sinodmkc@gmail.com</w:t>
        </w:r>
      </w:hyperlink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 ,</w:t>
      </w:r>
      <w:proofErr w:type="gramEnd"/>
      <w:r>
        <w:rPr>
          <w:rFonts w:ascii="Arial" w:hAnsi="Arial" w:cs="Arial"/>
          <w:color w:val="464545"/>
          <w:sz w:val="28"/>
          <w:szCs w:val="28"/>
          <w:lang w:val="en-US"/>
        </w:rPr>
        <w:t xml:space="preserve"> vk.com/kccfo_kccfo. </w:t>
      </w:r>
      <w:proofErr w:type="gramStart"/>
      <w:r>
        <w:rPr>
          <w:rFonts w:ascii="Arial" w:hAnsi="Arial" w:cs="Arial"/>
          <w:color w:val="464545"/>
          <w:sz w:val="28"/>
          <w:szCs w:val="28"/>
          <w:lang w:val="en-US"/>
        </w:rPr>
        <w:t>Подробности можно узнать по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 8(</w:t>
      </w:r>
      <w:r>
        <w:rPr>
          <w:rFonts w:ascii="Arial" w:hAnsi="Arial" w:cs="Arial"/>
          <w:color w:val="464545"/>
          <w:sz w:val="28"/>
          <w:szCs w:val="28"/>
          <w:lang w:val="en-US"/>
        </w:rPr>
        <w:t>930</w:t>
      </w:r>
      <w:r>
        <w:rPr>
          <w:rFonts w:ascii="Arial" w:hAnsi="Arial" w:cs="Arial"/>
          <w:color w:val="464545"/>
          <w:sz w:val="28"/>
          <w:szCs w:val="28"/>
          <w:lang w:val="en-US"/>
        </w:rPr>
        <w:t>) 165-03-</w:t>
      </w:r>
      <w:r>
        <w:rPr>
          <w:rFonts w:ascii="Arial" w:hAnsi="Arial" w:cs="Arial"/>
          <w:color w:val="464545"/>
          <w:sz w:val="28"/>
          <w:szCs w:val="28"/>
          <w:lang w:val="en-US"/>
        </w:rPr>
        <w:t>03 (</w:t>
      </w:r>
      <w:r>
        <w:rPr>
          <w:rFonts w:ascii="Arial" w:hAnsi="Arial" w:cs="Arial"/>
          <w:color w:val="464545"/>
          <w:sz w:val="28"/>
          <w:szCs w:val="28"/>
          <w:lang w:val="en-US"/>
        </w:rPr>
        <w:t>Пн-Чт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 с</w:t>
      </w:r>
      <w:r>
        <w:rPr>
          <w:rFonts w:ascii="Arial" w:hAnsi="Arial" w:cs="Arial"/>
          <w:color w:val="464545"/>
          <w:sz w:val="28"/>
          <w:szCs w:val="28"/>
          <w:lang w:val="en-US"/>
        </w:rPr>
        <w:t xml:space="preserve"> 09:00-18</w:t>
      </w:r>
      <w:r>
        <w:rPr>
          <w:rFonts w:ascii="Arial" w:hAnsi="Arial" w:cs="Arial"/>
          <w:color w:val="464545"/>
          <w:sz w:val="28"/>
          <w:szCs w:val="28"/>
          <w:lang w:val="en-US"/>
        </w:rPr>
        <w:t>:00</w:t>
      </w:r>
      <w:r>
        <w:rPr>
          <w:rFonts w:ascii="Arial" w:hAnsi="Arial" w:cs="Arial"/>
          <w:color w:val="464545"/>
          <w:sz w:val="28"/>
          <w:szCs w:val="28"/>
          <w:lang w:val="en-US"/>
        </w:rPr>
        <w:t>, Пт – с 9.00-17.00, обеденный перерыв с 12.30 – 13.30</w:t>
      </w:r>
      <w:r>
        <w:rPr>
          <w:rFonts w:ascii="Arial" w:hAnsi="Arial" w:cs="Arial"/>
          <w:color w:val="464545"/>
          <w:sz w:val="28"/>
          <w:szCs w:val="28"/>
          <w:lang w:val="en-US"/>
        </w:rPr>
        <w:t>)</w:t>
      </w:r>
      <w:r>
        <w:rPr>
          <w:rFonts w:ascii="Arial" w:hAnsi="Arial" w:cs="Arial"/>
          <w:color w:val="464545"/>
          <w:sz w:val="28"/>
          <w:szCs w:val="28"/>
          <w:lang w:val="en-US"/>
        </w:rPr>
        <w:t>.</w:t>
      </w:r>
      <w:bookmarkStart w:id="0" w:name="_GoBack"/>
      <w:bookmarkEnd w:id="0"/>
      <w:proofErr w:type="gramEnd"/>
      <w:r>
        <w:rPr>
          <w:rFonts w:ascii="Arial" w:hAnsi="Arial" w:cs="Arial"/>
          <w:color w:val="464545"/>
          <w:sz w:val="28"/>
          <w:szCs w:val="28"/>
          <w:lang w:val="en-US"/>
        </w:rPr>
        <w:t> </w:t>
      </w:r>
    </w:p>
    <w:sectPr w:rsidR="00AC4D58" w:rsidSect="00AC4D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A"/>
    <w:rsid w:val="00AC4D58"/>
    <w:rsid w:val="00D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62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7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7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7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7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inodmkc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766DC-6683-DE49-812B-FB4EA56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Аракелов</dc:creator>
  <cp:keywords/>
  <dc:description/>
  <cp:lastModifiedBy>Даниил Аракелов</cp:lastModifiedBy>
  <cp:revision>1</cp:revision>
  <dcterms:created xsi:type="dcterms:W3CDTF">2016-08-03T12:28:00Z</dcterms:created>
  <dcterms:modified xsi:type="dcterms:W3CDTF">2016-08-03T12:39:00Z</dcterms:modified>
</cp:coreProperties>
</file>